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91ACB" w:rsidRDefault="00E05EC5">
      <w:pPr>
        <w:pStyle w:val="Title"/>
        <w:spacing w:line="256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Appendix G3: Coach/Trainer/Volunteer</w:t>
      </w:r>
      <w:r>
        <w:t xml:space="preserve"> </w:t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334099</wp:posOffset>
            </wp:positionH>
            <wp:positionV relativeFrom="paragraph">
              <wp:posOffset>14</wp:posOffset>
            </wp:positionV>
            <wp:extent cx="583565" cy="701675"/>
            <wp:effectExtent l="0" t="0" r="0" b="0"/>
            <wp:wrapSquare wrapText="bothSides" distT="0" distB="0" distL="114300" distR="114300"/>
            <wp:docPr id="78" name="image25.png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Board Logo for window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91ACB" w:rsidRDefault="00E05EC5">
      <w:pPr>
        <w:pStyle w:val="Title"/>
        <w:spacing w:line="256" w:lineRule="auto"/>
        <w:jc w:val="center"/>
        <w:rPr>
          <w:b/>
          <w:sz w:val="28"/>
          <w:szCs w:val="28"/>
        </w:rPr>
      </w:pPr>
      <w:hyperlink r:id="rId8">
        <w:r>
          <w:rPr>
            <w:b/>
            <w:sz w:val="28"/>
            <w:szCs w:val="28"/>
          </w:rPr>
          <w:t>Concussion Code of Conduct</w:t>
        </w:r>
      </w:hyperlink>
    </w:p>
    <w:p w14:paraId="00000003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4"/>
        <w:ind w:hanging="700"/>
        <w:rPr>
          <w:i/>
          <w:color w:val="000000"/>
          <w:sz w:val="19"/>
          <w:szCs w:val="19"/>
        </w:rPr>
      </w:pPr>
    </w:p>
    <w:p w14:paraId="00000004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</w:p>
    <w:p w14:paraId="00000005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</w:p>
    <w:p w14:paraId="00000006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</w:p>
    <w:p w14:paraId="00000007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  <w:r>
        <w:rPr>
          <w:color w:val="000000"/>
        </w:rPr>
        <w:t>As a coach/trainer/ Volunteer at ____________________________________________ (School)</w:t>
      </w:r>
    </w:p>
    <w:p w14:paraId="00000008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</w:p>
    <w:p w14:paraId="00000009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ind w:left="100" w:hanging="700"/>
        <w:rPr>
          <w:color w:val="000000"/>
        </w:rPr>
      </w:pPr>
      <w:r>
        <w:rPr>
          <w:color w:val="000000"/>
        </w:rPr>
        <w:t>for the _____________________ school year, I am committed to:</w:t>
      </w:r>
    </w:p>
    <w:p w14:paraId="0000000A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5"/>
        <w:ind w:hanging="700"/>
        <w:rPr>
          <w:color w:val="000000"/>
          <w:sz w:val="29"/>
          <w:szCs w:val="29"/>
        </w:rPr>
      </w:pPr>
    </w:p>
    <w:p w14:paraId="0000000B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center"/>
        <w:rPr>
          <w:sz w:val="24"/>
          <w:szCs w:val="24"/>
        </w:rPr>
      </w:pPr>
      <w:r>
        <w:rPr>
          <w:sz w:val="24"/>
          <w:szCs w:val="24"/>
        </w:rPr>
        <w:t>Maintaining a safe learning environment</w:t>
      </w:r>
    </w:p>
    <w:p w14:paraId="0000000C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1"/>
        <w:ind w:hanging="700"/>
        <w:rPr>
          <w:b/>
          <w:color w:val="000000"/>
          <w:sz w:val="16"/>
          <w:szCs w:val="16"/>
        </w:rPr>
      </w:pPr>
    </w:p>
    <w:p w14:paraId="0000000D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7" w:line="348" w:lineRule="auto"/>
        <w:ind w:left="700" w:right="117" w:hanging="700"/>
        <w:rPr>
          <w:color w:val="000000"/>
        </w:rPr>
      </w:pPr>
      <w:r>
        <w:rPr>
          <w:color w:val="000000"/>
        </w:rPr>
        <w:t>I will review and adhere to the School Board’s safety standards for physical activity and concussion protocol, as they apply to my sport prior to taking on the responsibility as coach/team trainer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E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check the facilities and equipment take necessary p</w:t>
      </w:r>
      <w:r>
        <w:rPr>
          <w:color w:val="000000"/>
        </w:rPr>
        <w:t>recautions and bring potential hazards to the attention of the students.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F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provide and maintain a safe learning environment for my students and uphold a culture of safety-mindedness.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0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2" w:line="348" w:lineRule="auto"/>
        <w:ind w:left="700" w:right="279" w:hanging="700"/>
        <w:rPr>
          <w:color w:val="000000"/>
        </w:rPr>
      </w:pPr>
      <w:sdt>
        <w:sdtPr>
          <w:tag w:val="goog_rdk_0"/>
          <w:id w:val="1213310816"/>
        </w:sdtPr>
        <w:sdtEndPr/>
        <w:sdtContent/>
      </w:sdt>
      <w:r>
        <w:rPr>
          <w:color w:val="000000"/>
        </w:rPr>
        <w:t>I will inform students and their parent/guardian (for students under the age of 18) about the risks of a concussion or other potential injuries associated with the sport and ways to minimize those risks.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1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167"/>
        <w:jc w:val="center"/>
        <w:rPr>
          <w:sz w:val="24"/>
          <w:szCs w:val="24"/>
        </w:rPr>
      </w:pPr>
      <w:r>
        <w:rPr>
          <w:sz w:val="24"/>
          <w:szCs w:val="24"/>
        </w:rPr>
        <w:t>Fair play and respect for all</w:t>
      </w:r>
    </w:p>
    <w:p w14:paraId="00000012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2"/>
        <w:ind w:hanging="700"/>
        <w:rPr>
          <w:b/>
          <w:color w:val="000000"/>
          <w:sz w:val="16"/>
          <w:szCs w:val="16"/>
        </w:rPr>
      </w:pPr>
    </w:p>
    <w:p w14:paraId="00000013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6" w:line="348" w:lineRule="auto"/>
        <w:ind w:left="700" w:right="339" w:hanging="700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I will demonstrate a commitment to fair play and will respect my students, opponents, officials, and spectators.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4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2"/>
        <w:ind w:left="700" w:hanging="700"/>
        <w:rPr>
          <w:color w:val="000000"/>
        </w:rPr>
      </w:pPr>
      <w:r>
        <w:rPr>
          <w:color w:val="000000"/>
        </w:rPr>
        <w:t>I will not pressure a student to participate in practices or games/competitions if they are injured.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5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6"/>
        <w:ind w:hanging="700"/>
        <w:rPr>
          <w:color w:val="000000"/>
          <w:sz w:val="24"/>
          <w:szCs w:val="24"/>
        </w:rPr>
      </w:pPr>
    </w:p>
    <w:p w14:paraId="00000016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line="348" w:lineRule="auto"/>
        <w:ind w:right="339"/>
        <w:jc w:val="center"/>
        <w:rPr>
          <w:sz w:val="24"/>
          <w:szCs w:val="24"/>
        </w:rPr>
      </w:pPr>
      <w:r>
        <w:rPr>
          <w:sz w:val="24"/>
          <w:szCs w:val="24"/>
        </w:rPr>
        <w:t>Teaching/learning the rules of a physical activity, including the strict enforcement of consequences for prohibited play that is considered high-risk for causing concussions</w:t>
      </w:r>
    </w:p>
    <w:p w14:paraId="00000017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67" w:line="453" w:lineRule="auto"/>
        <w:ind w:left="700" w:right="613" w:hanging="700"/>
        <w:rPr>
          <w:color w:val="000000"/>
        </w:rPr>
      </w:pPr>
      <w:r>
        <w:rPr>
          <w:color w:val="000000"/>
        </w:rPr>
        <w:t>I will teach students the rules of the sport and will provide instructions about p</w:t>
      </w:r>
      <w:r>
        <w:rPr>
          <w:color w:val="000000"/>
        </w:rPr>
        <w:t>rohibited play.  I will strictly enforce, during practice and competition, the consequences for prohibited play.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444500</wp:posOffset>
                </wp:positionV>
                <wp:extent cx="59690" cy="5969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4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444500</wp:posOffset>
                </wp:positionV>
                <wp:extent cx="59690" cy="59690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8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83"/>
        <w:ind w:left="700" w:hanging="700"/>
        <w:rPr>
          <w:color w:val="000000"/>
        </w:rPr>
      </w:pPr>
      <w:r>
        <w:rPr>
          <w:color w:val="000000"/>
        </w:rPr>
        <w:t>I will accept and respect the decisions of officials and the consequences for any prohibited play.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59690" cy="59690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</wp:posOffset>
                </wp:positionV>
                <wp:extent cx="59690" cy="5969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9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6"/>
        <w:ind w:hanging="700"/>
        <w:rPr>
          <w:color w:val="000000"/>
          <w:sz w:val="24"/>
          <w:szCs w:val="24"/>
        </w:rPr>
      </w:pPr>
    </w:p>
    <w:p w14:paraId="0000001A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center"/>
        <w:rPr>
          <w:sz w:val="24"/>
          <w:szCs w:val="24"/>
        </w:rPr>
      </w:pPr>
      <w:r>
        <w:rPr>
          <w:sz w:val="24"/>
          <w:szCs w:val="24"/>
        </w:rPr>
        <w:t>Implementing the skills and strategies of an activity in a proper progression</w:t>
      </w:r>
    </w:p>
    <w:p w14:paraId="0000001B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2"/>
        <w:ind w:hanging="700"/>
        <w:rPr>
          <w:b/>
          <w:color w:val="000000"/>
          <w:sz w:val="16"/>
          <w:szCs w:val="16"/>
        </w:rPr>
      </w:pPr>
    </w:p>
    <w:p w14:paraId="0000001C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6" w:line="348" w:lineRule="auto"/>
        <w:ind w:left="700" w:right="339" w:hanging="700"/>
        <w:rPr>
          <w:color w:val="000000"/>
        </w:rPr>
      </w:pPr>
      <w:r>
        <w:rPr>
          <w:color w:val="000000"/>
        </w:rPr>
        <w:t xml:space="preserve">I will instruct students in training and practices using the proper progression of skills and </w:t>
      </w:r>
      <w:r>
        <w:rPr>
          <w:color w:val="000000"/>
        </w:rPr>
        <w:lastRenderedPageBreak/>
        <w:t>strategies of the sport.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D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2" w:line="348" w:lineRule="auto"/>
        <w:ind w:left="700" w:right="279" w:hanging="700"/>
        <w:rPr>
          <w:color w:val="000000"/>
        </w:rPr>
      </w:pPr>
      <w:r>
        <w:rPr>
          <w:color w:val="000000"/>
        </w:rPr>
        <w:t>I will encourage students to ask questions and seek clari</w:t>
      </w:r>
      <w:r>
        <w:rPr>
          <w:color w:val="000000"/>
        </w:rPr>
        <w:t>ty regarding skills and strategies they of which they are unsure.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E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167"/>
        <w:jc w:val="center"/>
        <w:rPr>
          <w:sz w:val="24"/>
          <w:szCs w:val="24"/>
        </w:rPr>
      </w:pPr>
      <w:r>
        <w:rPr>
          <w:sz w:val="24"/>
          <w:szCs w:val="24"/>
        </w:rPr>
        <w:t>Providing opportunities to discuss potential issues related to concussions</w:t>
      </w:r>
    </w:p>
    <w:p w14:paraId="0000001F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2"/>
        <w:ind w:hanging="700"/>
        <w:rPr>
          <w:b/>
          <w:color w:val="000000"/>
          <w:sz w:val="16"/>
          <w:szCs w:val="16"/>
        </w:rPr>
      </w:pPr>
    </w:p>
    <w:p w14:paraId="00000020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6" w:line="348" w:lineRule="auto"/>
        <w:ind w:left="700" w:right="117" w:hanging="700"/>
        <w:rPr>
          <w:color w:val="000000"/>
        </w:rPr>
      </w:pPr>
      <w:r>
        <w:rPr>
          <w:color w:val="000000"/>
        </w:rPr>
        <w:t>I will provide opportunities by creating an environment for student discussions/conversations related to suspected and diagnosed concussions, including signs and symptoms, questions, and safety concerns, throughout the day, including before and after pract</w:t>
      </w:r>
      <w:r>
        <w:rPr>
          <w:color w:val="000000"/>
        </w:rPr>
        <w:t>ice and competition.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1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168"/>
        <w:jc w:val="center"/>
        <w:rPr>
          <w:sz w:val="24"/>
          <w:szCs w:val="24"/>
        </w:rPr>
      </w:pPr>
      <w:r>
        <w:rPr>
          <w:sz w:val="24"/>
          <w:szCs w:val="24"/>
        </w:rPr>
        <w:t>Concussion recognition and reporting</w:t>
      </w:r>
    </w:p>
    <w:p w14:paraId="00000022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1"/>
        <w:ind w:hanging="700"/>
        <w:rPr>
          <w:b/>
          <w:color w:val="000000"/>
          <w:sz w:val="16"/>
          <w:szCs w:val="16"/>
        </w:rPr>
      </w:pPr>
    </w:p>
    <w:p w14:paraId="00000023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7" w:line="348" w:lineRule="auto"/>
        <w:ind w:left="700" w:hanging="700"/>
        <w:rPr>
          <w:color w:val="000000"/>
        </w:rPr>
      </w:pPr>
      <w:r>
        <w:rPr>
          <w:color w:val="000000"/>
        </w:rPr>
        <w:t xml:space="preserve">I have read and am familiar with an approved Concussion Awareness Resource identified by the school board </w:t>
      </w:r>
      <w:sdt>
        <w:sdtPr>
          <w:tag w:val="goog_rdk_1"/>
          <w:id w:val="-592308982"/>
        </w:sdtPr>
        <w:sdtEndPr/>
        <w:sdtContent/>
      </w:sdt>
      <w:r>
        <w:rPr>
          <w:color w:val="000000"/>
        </w:rPr>
        <w:t>[link to awareness resources].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4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emphasize the seriousness of a concussion to my students along with outlining the signs and symptoms of a concussion.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5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2" w:line="348" w:lineRule="auto"/>
        <w:ind w:left="700" w:right="279" w:hanging="700"/>
        <w:rPr>
          <w:color w:val="000000"/>
        </w:rPr>
      </w:pPr>
      <w:r>
        <w:rPr>
          <w:color w:val="000000"/>
        </w:rPr>
        <w:t>I will provide instruction to students about the importance of removing themselves from the sport and reporting to a coach/team trainer or caring adult if they have signs or symptoms of a concussion.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6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provide instruction to students about the import</w:t>
      </w:r>
      <w:r>
        <w:rPr>
          <w:color w:val="000000"/>
        </w:rPr>
        <w:t>ance of informing the coach/caring adult when they suspect a teammate may have a concussion.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7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immediately remove from play, for assessment, any student who receives a jarring/significant impact to the head, face, neck, or elsewhere on the body and a</w:t>
      </w:r>
      <w:r>
        <w:rPr>
          <w:color w:val="000000"/>
        </w:rPr>
        <w:t>dhere to the School Board’s concussion protocol prior to allowing return to physical activity.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8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167" w:line="348" w:lineRule="auto"/>
        <w:ind w:right="339"/>
        <w:jc w:val="center"/>
        <w:rPr>
          <w:sz w:val="24"/>
          <w:szCs w:val="24"/>
        </w:rPr>
      </w:pPr>
      <w:r>
        <w:rPr>
          <w:sz w:val="24"/>
          <w:szCs w:val="24"/>
        </w:rPr>
        <w:t>Acknowledging the importance of communication between the student, parent, school staff, and any sport organization with which the student has registered</w:t>
      </w:r>
    </w:p>
    <w:p w14:paraId="00000029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68" w:line="348" w:lineRule="auto"/>
        <w:ind w:left="700" w:right="301" w:hanging="700"/>
        <w:jc w:val="both"/>
        <w:rPr>
          <w:color w:val="000000"/>
        </w:rPr>
      </w:pPr>
      <w:r>
        <w:rPr>
          <w:color w:val="000000"/>
        </w:rPr>
        <w:t>I will support and adhere to a process for communication to take place between myself and the student, parent/guardian, and relevant school staff.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A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537" w:hanging="700"/>
        <w:jc w:val="both"/>
        <w:rPr>
          <w:color w:val="000000"/>
        </w:rPr>
      </w:pPr>
      <w:r>
        <w:rPr>
          <w:color w:val="000000"/>
        </w:rPr>
        <w:t>I will promote the importance of communication about a suspected or diagnosed concussion between the student, parent/guardian, and all sport organizations with which the student has registered.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B" w14:textId="77777777" w:rsidR="00291ACB" w:rsidRDefault="00291ACB">
      <w:pPr>
        <w:spacing w:line="348" w:lineRule="auto"/>
        <w:jc w:val="both"/>
        <w:sectPr w:rsidR="00291ACB">
          <w:footerReference w:type="default" r:id="rId30"/>
          <w:pgSz w:w="12240" w:h="15840"/>
          <w:pgMar w:top="740" w:right="980" w:bottom="660" w:left="880" w:header="0" w:footer="463" w:gutter="0"/>
          <w:pgNumType w:start="37"/>
          <w:cols w:space="720" w:equalWidth="0">
            <w:col w:w="9360"/>
          </w:cols>
        </w:sectPr>
      </w:pPr>
    </w:p>
    <w:p w14:paraId="0000002C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79" w:line="348" w:lineRule="auto"/>
        <w:ind w:right="3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Supporting the implementation of a Return to School Plan for students with a concussion diagnosis</w:t>
      </w:r>
    </w:p>
    <w:p w14:paraId="0000002D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68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support the implementation of the Return to School Plan for students with a diagnosed concussion.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9690" cy="59690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E" w14:textId="77777777" w:rsidR="00291ACB" w:rsidRDefault="00E05EC5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spacing w:before="168"/>
        <w:jc w:val="center"/>
        <w:rPr>
          <w:sz w:val="24"/>
          <w:szCs w:val="24"/>
        </w:rPr>
      </w:pPr>
      <w:r>
        <w:rPr>
          <w:sz w:val="24"/>
          <w:szCs w:val="24"/>
        </w:rPr>
        <w:t>Prioritizing a student’s return to learning as part of the Return to School Plan</w:t>
      </w:r>
    </w:p>
    <w:p w14:paraId="0000002F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1"/>
        <w:ind w:hanging="700"/>
        <w:rPr>
          <w:b/>
          <w:color w:val="000000"/>
          <w:sz w:val="16"/>
          <w:szCs w:val="16"/>
        </w:rPr>
      </w:pPr>
    </w:p>
    <w:p w14:paraId="00000030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7" w:line="348" w:lineRule="auto"/>
        <w:ind w:left="700" w:right="339" w:hanging="700"/>
        <w:rPr>
          <w:color w:val="000000"/>
        </w:rPr>
      </w:pPr>
      <w:r>
        <w:rPr>
          <w:color w:val="000000"/>
        </w:rPr>
        <w:t>I understand the need to prioritize a student’s return to learning as part of the Return to School Plan.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1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11" w:line="348" w:lineRule="auto"/>
        <w:ind w:left="700" w:right="339" w:hanging="700"/>
        <w:rPr>
          <w:color w:val="000000"/>
        </w:rPr>
      </w:pPr>
      <w:r>
        <w:rPr>
          <w:color w:val="000000"/>
        </w:rPr>
        <w:t>I will follow the Return to School Plan and make sure a student diagnosed with a concussion does not return to training, practice, or competition until permitted to do so in accordance with the Return to School Plan.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8" y="3754918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" h="79" extrusionOk="0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9690" cy="59690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" cy="59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2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67" w:line="650" w:lineRule="auto"/>
        <w:ind w:left="100" w:right="1629" w:hanging="700"/>
        <w:rPr>
          <w:color w:val="000000"/>
        </w:rPr>
      </w:pPr>
      <w:r>
        <w:rPr>
          <w:color w:val="000000"/>
        </w:rPr>
        <w:t>I ____________________________________</w:t>
      </w:r>
      <w:r>
        <w:rPr>
          <w:color w:val="000000"/>
        </w:rPr>
        <w:t xml:space="preserve">_____________________Print Name] have read and understand all 3 pages of this code of conduct. </w:t>
      </w:r>
    </w:p>
    <w:p w14:paraId="00000033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167" w:line="650" w:lineRule="auto"/>
        <w:ind w:left="100" w:right="1629" w:hanging="700"/>
        <w:rPr>
          <w:color w:val="000000"/>
        </w:rPr>
      </w:pPr>
      <w:r>
        <w:rPr>
          <w:color w:val="000000"/>
        </w:rPr>
        <w:t>Date</w:t>
      </w:r>
    </w:p>
    <w:p w14:paraId="00000034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ind w:hanging="700"/>
        <w:rPr>
          <w:color w:val="000000"/>
          <w:sz w:val="20"/>
          <w:szCs w:val="20"/>
        </w:rPr>
      </w:pPr>
    </w:p>
    <w:p w14:paraId="00000035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ind w:hanging="700"/>
        <w:rPr>
          <w:color w:val="000000"/>
          <w:sz w:val="20"/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6536690" cy="438150"/>
                <wp:effectExtent l="0" t="0" r="0" b="0"/>
                <wp:wrapSquare wrapText="bothSides" distT="0" distB="0" distL="0" distR="0"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2418" y="3565688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EDDF24" w14:textId="77777777" w:rsidR="00291ACB" w:rsidRDefault="00291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6536690" cy="438150"/>
                <wp:effectExtent b="0" l="0" r="0" t="0"/>
                <wp:wrapSquare wrapText="bothSides" distB="0" distT="0" distL="0" distR="0"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6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7"/>
        <w:ind w:hanging="700"/>
        <w:rPr>
          <w:color w:val="000000"/>
          <w:sz w:val="23"/>
          <w:szCs w:val="23"/>
        </w:rPr>
      </w:pPr>
    </w:p>
    <w:p w14:paraId="00000037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97"/>
        <w:ind w:left="100" w:hanging="700"/>
        <w:rPr>
          <w:color w:val="000000"/>
        </w:rPr>
      </w:pPr>
    </w:p>
    <w:p w14:paraId="00000038" w14:textId="77777777" w:rsidR="00291ACB" w:rsidRDefault="00291ACB">
      <w:pPr>
        <w:pBdr>
          <w:top w:val="nil"/>
          <w:left w:val="nil"/>
          <w:bottom w:val="nil"/>
          <w:right w:val="nil"/>
          <w:between w:val="nil"/>
        </w:pBdr>
        <w:spacing w:before="97"/>
        <w:ind w:left="100" w:hanging="700"/>
        <w:rPr>
          <w:color w:val="000000"/>
        </w:rPr>
      </w:pPr>
    </w:p>
    <w:p w14:paraId="00000039" w14:textId="77777777" w:rsidR="00291ACB" w:rsidRDefault="00E05EC5">
      <w:pPr>
        <w:pBdr>
          <w:top w:val="nil"/>
          <w:left w:val="nil"/>
          <w:bottom w:val="nil"/>
          <w:right w:val="nil"/>
          <w:between w:val="nil"/>
        </w:pBdr>
        <w:spacing w:before="97"/>
        <w:ind w:left="100" w:hanging="700"/>
        <w:rPr>
          <w:color w:val="000000"/>
        </w:rPr>
      </w:pPr>
      <w:r>
        <w:rPr>
          <w:color w:val="000000"/>
        </w:rPr>
        <w:t>Signature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800100</wp:posOffset>
                </wp:positionV>
                <wp:extent cx="6536690" cy="43815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2418" y="3565688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9965BB" w14:textId="77777777" w:rsidR="00291ACB" w:rsidRDefault="00291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800100</wp:posOffset>
                </wp:positionV>
                <wp:extent cx="6536690" cy="438150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91ACB">
      <w:pgSz w:w="12240" w:h="15840"/>
      <w:pgMar w:top="800" w:right="980" w:bottom="660" w:left="880" w:header="0" w:footer="463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689B" w14:textId="77777777" w:rsidR="00000000" w:rsidRDefault="00E05EC5">
      <w:r>
        <w:separator/>
      </w:r>
    </w:p>
  </w:endnote>
  <w:endnote w:type="continuationSeparator" w:id="0">
    <w:p w14:paraId="2D0B1750" w14:textId="77777777" w:rsidR="00000000" w:rsidRDefault="00E0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291ACB" w:rsidRDefault="00E0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37</w:t>
    </w:r>
    <w:r>
      <w:rPr>
        <w:color w:val="000000"/>
      </w:rPr>
      <w:fldChar w:fldCharType="end"/>
    </w:r>
  </w:p>
  <w:p w14:paraId="0000003B" w14:textId="77777777" w:rsidR="00291ACB" w:rsidRDefault="00291ACB">
    <w:pPr>
      <w:pBdr>
        <w:top w:val="nil"/>
        <w:left w:val="nil"/>
        <w:bottom w:val="nil"/>
        <w:right w:val="nil"/>
        <w:between w:val="nil"/>
      </w:pBdr>
      <w:spacing w:line="14" w:lineRule="auto"/>
      <w:ind w:hanging="7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6E1C" w14:textId="77777777" w:rsidR="00000000" w:rsidRDefault="00E05EC5">
      <w:r>
        <w:separator/>
      </w:r>
    </w:p>
  </w:footnote>
  <w:footnote w:type="continuationSeparator" w:id="0">
    <w:p w14:paraId="1769FA79" w14:textId="77777777" w:rsidR="00000000" w:rsidRDefault="00E0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B"/>
    <w:rsid w:val="00291ACB"/>
    <w:rsid w:val="00E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3CDB7-5448-486E-9ACE-1F43CEB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64"/>
      <w:ind w:left="100" w:right="339"/>
    </w:pPr>
    <w:rPr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111"/>
      <w:ind w:left="7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9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91"/>
    <w:rPr>
      <w:rFonts w:ascii="Arial" w:eastAsia="Arial" w:hAnsi="Arial" w:cs="Arial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hub.ophea.net/resources/1247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5.png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13.png"/><Relationship Id="rId17" Type="http://schemas.openxmlformats.org/officeDocument/2006/relationships/image" Target="media/image110.png"/><Relationship Id="rId25" Type="http://schemas.openxmlformats.org/officeDocument/2006/relationships/image" Target="media/image8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image" Target="media/image10.png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6.pn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3.png"/><Relationship Id="rId23" Type="http://schemas.openxmlformats.org/officeDocument/2006/relationships/image" Target="media/image2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9" Type="http://schemas.openxmlformats.org/officeDocument/2006/relationships/image" Target="media/image15.pn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14" Type="http://schemas.openxmlformats.org/officeDocument/2006/relationships/image" Target="media/image16.png"/><Relationship Id="rId22" Type="http://schemas.openxmlformats.org/officeDocument/2006/relationships/image" Target="media/image18.png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j8e39zWaWcKz8dSXEUsqVSmiA==">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Company>NCDSB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Rocca, Pat</dc:creator>
  <cp:lastModifiedBy>Pisano, Anna</cp:lastModifiedBy>
  <cp:revision>2</cp:revision>
  <dcterms:created xsi:type="dcterms:W3CDTF">2019-11-24T00:02:00Z</dcterms:created>
  <dcterms:modified xsi:type="dcterms:W3CDTF">2020-03-11T15:39:00Z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2019-11-23T00:00:00Z</vt:filetime>
  </property>
</Properties>
</file>